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8A201" w14:textId="72649D9D" w:rsidR="005D7E9F" w:rsidRPr="00F36883" w:rsidRDefault="005D7E9F" w:rsidP="005D7E9F">
      <w:pPr>
        <w:jc w:val="center"/>
        <w:rPr>
          <w:b/>
          <w:bCs/>
          <w:sz w:val="26"/>
          <w:szCs w:val="26"/>
        </w:rPr>
      </w:pPr>
      <w:r w:rsidRPr="00F36883">
        <w:rPr>
          <w:b/>
          <w:bCs/>
          <w:sz w:val="26"/>
          <w:szCs w:val="26"/>
        </w:rPr>
        <w:t xml:space="preserve">ATA DE REUNIÃO </w:t>
      </w:r>
      <w:r w:rsidR="00F36883" w:rsidRPr="00F36883">
        <w:rPr>
          <w:b/>
          <w:bCs/>
          <w:sz w:val="26"/>
          <w:szCs w:val="26"/>
        </w:rPr>
        <w:t xml:space="preserve">ORDINÁRIA </w:t>
      </w:r>
      <w:r w:rsidRPr="00F36883">
        <w:rPr>
          <w:b/>
          <w:bCs/>
          <w:sz w:val="26"/>
          <w:szCs w:val="26"/>
        </w:rPr>
        <w:t>DO CONSELHO MUNICIPAL DE PREVIDÊNCIA</w:t>
      </w:r>
    </w:p>
    <w:p w14:paraId="420BF794" w14:textId="77777777" w:rsidR="005D7E9F" w:rsidRPr="008D2A8F" w:rsidRDefault="005D7E9F" w:rsidP="005D7E9F">
      <w:pPr>
        <w:jc w:val="both"/>
        <w:rPr>
          <w:sz w:val="26"/>
          <w:szCs w:val="26"/>
        </w:rPr>
      </w:pPr>
    </w:p>
    <w:p w14:paraId="6025B2DE" w14:textId="34409127" w:rsidR="005D7E9F" w:rsidRPr="008D2A8F" w:rsidRDefault="005D7E9F" w:rsidP="005D7E9F">
      <w:pPr>
        <w:jc w:val="both"/>
        <w:rPr>
          <w:sz w:val="26"/>
          <w:szCs w:val="26"/>
        </w:rPr>
      </w:pPr>
      <w:r w:rsidRPr="008D2A8F">
        <w:rPr>
          <w:sz w:val="26"/>
          <w:szCs w:val="26"/>
        </w:rPr>
        <w:t>Aos</w:t>
      </w:r>
      <w:r>
        <w:rPr>
          <w:sz w:val="26"/>
          <w:szCs w:val="26"/>
        </w:rPr>
        <w:t xml:space="preserve"> </w:t>
      </w:r>
      <w:r w:rsidR="00835B48">
        <w:rPr>
          <w:sz w:val="26"/>
          <w:szCs w:val="26"/>
        </w:rPr>
        <w:t>dezenove</w:t>
      </w:r>
      <w:r>
        <w:rPr>
          <w:sz w:val="26"/>
          <w:szCs w:val="26"/>
        </w:rPr>
        <w:t xml:space="preserve"> </w:t>
      </w:r>
      <w:r w:rsidRPr="008D2A8F">
        <w:rPr>
          <w:sz w:val="26"/>
          <w:szCs w:val="26"/>
        </w:rPr>
        <w:t xml:space="preserve">dias do mês de </w:t>
      </w:r>
      <w:r w:rsidR="00835B48">
        <w:rPr>
          <w:sz w:val="26"/>
          <w:szCs w:val="26"/>
        </w:rPr>
        <w:t>març</w:t>
      </w:r>
      <w:r w:rsidR="00BB6042">
        <w:rPr>
          <w:sz w:val="26"/>
          <w:szCs w:val="26"/>
        </w:rPr>
        <w:t xml:space="preserve">o </w:t>
      </w:r>
      <w:r w:rsidRPr="008D2A8F">
        <w:rPr>
          <w:sz w:val="26"/>
          <w:szCs w:val="26"/>
        </w:rPr>
        <w:t xml:space="preserve">do ano de </w:t>
      </w:r>
      <w:r>
        <w:rPr>
          <w:sz w:val="26"/>
          <w:szCs w:val="26"/>
        </w:rPr>
        <w:t xml:space="preserve">dois mil e vinte </w:t>
      </w:r>
      <w:r w:rsidR="00835B48">
        <w:rPr>
          <w:sz w:val="26"/>
          <w:szCs w:val="26"/>
        </w:rPr>
        <w:t>seis</w:t>
      </w:r>
      <w:r>
        <w:rPr>
          <w:sz w:val="26"/>
          <w:szCs w:val="26"/>
        </w:rPr>
        <w:t>,</w:t>
      </w:r>
      <w:r w:rsidRPr="008D2A8F">
        <w:rPr>
          <w:sz w:val="26"/>
          <w:szCs w:val="26"/>
        </w:rPr>
        <w:t xml:space="preserve"> reuniram-se, em reunião ordinária, às </w:t>
      </w:r>
      <w:r w:rsidR="00835B48">
        <w:rPr>
          <w:sz w:val="26"/>
          <w:szCs w:val="26"/>
        </w:rPr>
        <w:t>treze</w:t>
      </w:r>
      <w:r>
        <w:rPr>
          <w:sz w:val="26"/>
          <w:szCs w:val="26"/>
        </w:rPr>
        <w:t xml:space="preserve"> horas</w:t>
      </w:r>
      <w:r w:rsidRPr="008D2A8F">
        <w:rPr>
          <w:sz w:val="26"/>
          <w:szCs w:val="26"/>
        </w:rPr>
        <w:t xml:space="preserve">, na sede do </w:t>
      </w:r>
      <w:r>
        <w:rPr>
          <w:sz w:val="26"/>
          <w:szCs w:val="26"/>
        </w:rPr>
        <w:t>ITAPREVI</w:t>
      </w:r>
      <w:r w:rsidRPr="008D2A8F">
        <w:rPr>
          <w:sz w:val="26"/>
          <w:szCs w:val="26"/>
        </w:rPr>
        <w:t xml:space="preserve">, sito à Rua </w:t>
      </w:r>
      <w:r>
        <w:rPr>
          <w:sz w:val="26"/>
          <w:szCs w:val="26"/>
        </w:rPr>
        <w:t>Nicanor de Faria</w:t>
      </w:r>
      <w:r w:rsidRPr="008D2A8F">
        <w:rPr>
          <w:sz w:val="26"/>
          <w:szCs w:val="26"/>
        </w:rPr>
        <w:t xml:space="preserve">, </w:t>
      </w:r>
      <w:r w:rsidR="00835B48">
        <w:rPr>
          <w:sz w:val="26"/>
          <w:szCs w:val="26"/>
        </w:rPr>
        <w:t>Vila Honorina,</w:t>
      </w:r>
      <w:r w:rsidRPr="008D2A8F">
        <w:rPr>
          <w:sz w:val="26"/>
          <w:szCs w:val="26"/>
        </w:rPr>
        <w:t xml:space="preserve"> Itaberaí-Go, os conselheiros</w:t>
      </w:r>
      <w:r>
        <w:rPr>
          <w:sz w:val="26"/>
          <w:szCs w:val="26"/>
        </w:rPr>
        <w:t xml:space="preserve"> </w:t>
      </w:r>
      <w:r w:rsidR="00835B48">
        <w:rPr>
          <w:sz w:val="26"/>
          <w:szCs w:val="26"/>
        </w:rPr>
        <w:t xml:space="preserve">titulares </w:t>
      </w:r>
      <w:r>
        <w:rPr>
          <w:sz w:val="26"/>
          <w:szCs w:val="26"/>
        </w:rPr>
        <w:t>Conrrado Sullyvan Silva Barglini, Liege Augusta C</w:t>
      </w:r>
      <w:r w:rsidR="00835B48">
        <w:rPr>
          <w:sz w:val="26"/>
          <w:szCs w:val="26"/>
        </w:rPr>
        <w:t>é</w:t>
      </w:r>
      <w:r>
        <w:rPr>
          <w:sz w:val="26"/>
          <w:szCs w:val="26"/>
        </w:rPr>
        <w:t>sar Neto Marinho, Benedito Alves</w:t>
      </w:r>
      <w:r w:rsidRPr="008D2A8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e </w:t>
      </w:r>
      <w:r w:rsidRPr="008D2A8F">
        <w:rPr>
          <w:sz w:val="26"/>
          <w:szCs w:val="26"/>
        </w:rPr>
        <w:t>Marcos Heron de Lima</w:t>
      </w:r>
      <w:r>
        <w:rPr>
          <w:sz w:val="26"/>
          <w:szCs w:val="26"/>
        </w:rPr>
        <w:t xml:space="preserve">, </w:t>
      </w:r>
      <w:r w:rsidRPr="008D2A8F">
        <w:rPr>
          <w:sz w:val="26"/>
          <w:szCs w:val="26"/>
        </w:rPr>
        <w:t xml:space="preserve">além da Sra. Michele Marques Santos Pinheiro, Presidente do </w:t>
      </w:r>
      <w:r>
        <w:rPr>
          <w:sz w:val="26"/>
          <w:szCs w:val="26"/>
        </w:rPr>
        <w:t>ITAPREVI, o Sr. Eliene de Souza, Diretor Financeiro do ITAPREVI e</w:t>
      </w:r>
      <w:r w:rsidRPr="008D2A8F">
        <w:rPr>
          <w:sz w:val="26"/>
          <w:szCs w:val="26"/>
        </w:rPr>
        <w:t xml:space="preserve"> o Sr. </w:t>
      </w:r>
      <w:r w:rsidR="00835B48">
        <w:rPr>
          <w:sz w:val="26"/>
          <w:szCs w:val="26"/>
        </w:rPr>
        <w:t>Adriano Fernandes</w:t>
      </w:r>
      <w:r w:rsidRPr="008D2A8F">
        <w:rPr>
          <w:sz w:val="26"/>
          <w:szCs w:val="26"/>
        </w:rPr>
        <w:t>, representando o Departamento de Contabilidade.</w:t>
      </w:r>
      <w:r w:rsidR="00BB6042">
        <w:rPr>
          <w:sz w:val="26"/>
          <w:szCs w:val="26"/>
        </w:rPr>
        <w:t xml:space="preserve"> A </w:t>
      </w:r>
      <w:r w:rsidR="00835B48">
        <w:rPr>
          <w:sz w:val="26"/>
          <w:szCs w:val="26"/>
        </w:rPr>
        <w:t>r</w:t>
      </w:r>
      <w:r w:rsidR="00BB6042">
        <w:rPr>
          <w:sz w:val="26"/>
          <w:szCs w:val="26"/>
        </w:rPr>
        <w:t>eunião iniciou-se com a a</w:t>
      </w:r>
      <w:r>
        <w:rPr>
          <w:sz w:val="26"/>
          <w:szCs w:val="26"/>
        </w:rPr>
        <w:t xml:space="preserve">presentação das contas </w:t>
      </w:r>
      <w:r w:rsidR="00835B48">
        <w:rPr>
          <w:sz w:val="26"/>
          <w:szCs w:val="26"/>
        </w:rPr>
        <w:t>do mês de janeiro de dois mil e vinte seis</w:t>
      </w:r>
      <w:r>
        <w:rPr>
          <w:sz w:val="26"/>
          <w:szCs w:val="26"/>
        </w:rPr>
        <w:t>, que fo</w:t>
      </w:r>
      <w:r w:rsidR="00835B48">
        <w:rPr>
          <w:sz w:val="26"/>
          <w:szCs w:val="26"/>
        </w:rPr>
        <w:t>i</w:t>
      </w:r>
      <w:r>
        <w:rPr>
          <w:sz w:val="26"/>
          <w:szCs w:val="26"/>
        </w:rPr>
        <w:t xml:space="preserve"> aprovada pelos conselheiros</w:t>
      </w:r>
      <w:r w:rsidR="00835B48">
        <w:rPr>
          <w:sz w:val="26"/>
          <w:szCs w:val="26"/>
        </w:rPr>
        <w:t xml:space="preserve"> (prestação de contas em anexo). Em seguida, o Sr. </w:t>
      </w:r>
      <w:r w:rsidR="00835B48">
        <w:rPr>
          <w:sz w:val="26"/>
          <w:szCs w:val="26"/>
        </w:rPr>
        <w:t>Conrrado Sullyvan</w:t>
      </w:r>
      <w:r w:rsidR="00835B48">
        <w:rPr>
          <w:sz w:val="26"/>
          <w:szCs w:val="26"/>
        </w:rPr>
        <w:t xml:space="preserve"> comunicou a todos os presentes a sua saída da composição do Conselho, </w:t>
      </w:r>
      <w:r w:rsidR="00F36883">
        <w:rPr>
          <w:sz w:val="26"/>
          <w:szCs w:val="26"/>
        </w:rPr>
        <w:t xml:space="preserve">e </w:t>
      </w:r>
      <w:r w:rsidR="00835B48">
        <w:rPr>
          <w:sz w:val="26"/>
          <w:szCs w:val="26"/>
        </w:rPr>
        <w:t xml:space="preserve">disse que comunicará via ofício ao Presidente. </w:t>
      </w:r>
      <w:r w:rsidRPr="008D2A8F">
        <w:rPr>
          <w:sz w:val="26"/>
          <w:szCs w:val="26"/>
        </w:rPr>
        <w:t xml:space="preserve">Nada mais havendo a tratar, </w:t>
      </w:r>
      <w:r w:rsidR="005B2221">
        <w:rPr>
          <w:sz w:val="26"/>
          <w:szCs w:val="26"/>
        </w:rPr>
        <w:t>eu Liege Augusta César Neto Marinho</w:t>
      </w:r>
      <w:r w:rsidRPr="008D2A8F">
        <w:rPr>
          <w:sz w:val="26"/>
          <w:szCs w:val="26"/>
        </w:rPr>
        <w:t>, redigi a presente ata que será</w:t>
      </w:r>
      <w:r>
        <w:rPr>
          <w:sz w:val="26"/>
          <w:szCs w:val="26"/>
        </w:rPr>
        <w:t xml:space="preserve"> assinada</w:t>
      </w:r>
      <w:r w:rsidRPr="008D2A8F">
        <w:rPr>
          <w:sz w:val="26"/>
          <w:szCs w:val="26"/>
        </w:rPr>
        <w:t xml:space="preserve"> pelos presentes.</w:t>
      </w:r>
      <w:r w:rsidR="00A72E02">
        <w:rPr>
          <w:sz w:val="26"/>
          <w:szCs w:val="26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14BE124" w14:textId="77777777" w:rsidR="005D7E9F" w:rsidRDefault="005D7E9F" w:rsidP="005D7E9F"/>
    <w:p w14:paraId="0403F52C" w14:textId="77777777" w:rsidR="002D7F2B" w:rsidRDefault="002D7F2B"/>
    <w:sectPr w:rsidR="002D7F2B" w:rsidSect="005D7E9F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79041" w14:textId="77777777" w:rsidR="00A00EAE" w:rsidRDefault="00A00EAE">
      <w:pPr>
        <w:spacing w:after="0" w:line="240" w:lineRule="auto"/>
      </w:pPr>
      <w:r>
        <w:separator/>
      </w:r>
    </w:p>
  </w:endnote>
  <w:endnote w:type="continuationSeparator" w:id="0">
    <w:p w14:paraId="463356AE" w14:textId="77777777" w:rsidR="00A00EAE" w:rsidRDefault="00A00E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A6082" w14:textId="77777777" w:rsidR="00A00EAE" w:rsidRDefault="00A00EAE">
      <w:pPr>
        <w:spacing w:after="0" w:line="240" w:lineRule="auto"/>
      </w:pPr>
      <w:r>
        <w:separator/>
      </w:r>
    </w:p>
  </w:footnote>
  <w:footnote w:type="continuationSeparator" w:id="0">
    <w:p w14:paraId="6A6BF3E9" w14:textId="77777777" w:rsidR="00A00EAE" w:rsidRDefault="00A00E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E9F"/>
    <w:rsid w:val="001C3B22"/>
    <w:rsid w:val="002D7F2B"/>
    <w:rsid w:val="003E4290"/>
    <w:rsid w:val="004B4B86"/>
    <w:rsid w:val="005B2221"/>
    <w:rsid w:val="005D7E9F"/>
    <w:rsid w:val="00610A0C"/>
    <w:rsid w:val="00700E6B"/>
    <w:rsid w:val="007307C0"/>
    <w:rsid w:val="007D53CD"/>
    <w:rsid w:val="00831E92"/>
    <w:rsid w:val="00835B48"/>
    <w:rsid w:val="00893FEA"/>
    <w:rsid w:val="008F2ABC"/>
    <w:rsid w:val="00991886"/>
    <w:rsid w:val="009F1259"/>
    <w:rsid w:val="00A00EAE"/>
    <w:rsid w:val="00A72E02"/>
    <w:rsid w:val="00AD3854"/>
    <w:rsid w:val="00BB6042"/>
    <w:rsid w:val="00C52191"/>
    <w:rsid w:val="00D71AE4"/>
    <w:rsid w:val="00E57A4D"/>
    <w:rsid w:val="00E65121"/>
    <w:rsid w:val="00ED5A56"/>
    <w:rsid w:val="00F36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C3A84"/>
  <w15:chartTrackingRefBased/>
  <w15:docId w15:val="{2749B8C5-16C4-4626-A30E-ED3C8976F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7E9F"/>
    <w:rPr>
      <w:kern w:val="0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rsid w:val="005D7E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D7E9F"/>
    <w:rPr>
      <w:kern w:val="0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F368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36883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216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marcos-heron</dc:creator>
  <cp:keywords/>
  <dc:description/>
  <cp:lastModifiedBy>User</cp:lastModifiedBy>
  <cp:revision>5</cp:revision>
  <dcterms:created xsi:type="dcterms:W3CDTF">2026-03-19T17:27:00Z</dcterms:created>
  <dcterms:modified xsi:type="dcterms:W3CDTF">2026-03-19T18:19:00Z</dcterms:modified>
</cp:coreProperties>
</file>