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A201" w14:textId="77777777" w:rsidR="005D7E9F" w:rsidRPr="008D2A8F" w:rsidRDefault="005D7E9F" w:rsidP="005D7E9F">
      <w:pPr>
        <w:jc w:val="center"/>
        <w:rPr>
          <w:sz w:val="26"/>
          <w:szCs w:val="26"/>
        </w:rPr>
      </w:pPr>
      <w:r w:rsidRPr="008D2A8F">
        <w:rPr>
          <w:sz w:val="26"/>
          <w:szCs w:val="26"/>
        </w:rPr>
        <w:t>ATA DE REUNIÃO DO CONSELHO MUNICIPAL DE PREVIDÊNCIA</w:t>
      </w:r>
    </w:p>
    <w:p w14:paraId="420BF794" w14:textId="77777777" w:rsidR="005D7E9F" w:rsidRPr="008D2A8F" w:rsidRDefault="005D7E9F" w:rsidP="005D7E9F">
      <w:pPr>
        <w:jc w:val="both"/>
        <w:rPr>
          <w:sz w:val="26"/>
          <w:szCs w:val="26"/>
        </w:rPr>
      </w:pPr>
    </w:p>
    <w:p w14:paraId="6025B2DE" w14:textId="567A7975" w:rsidR="005D7E9F" w:rsidRPr="008D2A8F" w:rsidRDefault="005D7E9F" w:rsidP="005D7E9F">
      <w:pPr>
        <w:jc w:val="both"/>
        <w:rPr>
          <w:sz w:val="26"/>
          <w:szCs w:val="26"/>
        </w:rPr>
      </w:pPr>
      <w:r w:rsidRPr="008D2A8F">
        <w:rPr>
          <w:sz w:val="26"/>
          <w:szCs w:val="26"/>
        </w:rPr>
        <w:t>Aos</w:t>
      </w:r>
      <w:r>
        <w:rPr>
          <w:sz w:val="26"/>
          <w:szCs w:val="26"/>
        </w:rPr>
        <w:t xml:space="preserve"> </w:t>
      </w:r>
      <w:r w:rsidR="00BB6042">
        <w:rPr>
          <w:sz w:val="26"/>
          <w:szCs w:val="26"/>
        </w:rPr>
        <w:t xml:space="preserve">vinte e </w:t>
      </w:r>
      <w:r>
        <w:rPr>
          <w:sz w:val="26"/>
          <w:szCs w:val="26"/>
        </w:rPr>
        <w:t xml:space="preserve"> </w:t>
      </w:r>
      <w:r w:rsidRPr="008D2A8F">
        <w:rPr>
          <w:sz w:val="26"/>
          <w:szCs w:val="26"/>
        </w:rPr>
        <w:t xml:space="preserve">dias do mês de </w:t>
      </w:r>
      <w:r w:rsidR="00BB6042">
        <w:rPr>
          <w:sz w:val="26"/>
          <w:szCs w:val="26"/>
        </w:rPr>
        <w:t xml:space="preserve">janeiro </w:t>
      </w:r>
      <w:r w:rsidRPr="008D2A8F">
        <w:rPr>
          <w:sz w:val="26"/>
          <w:szCs w:val="26"/>
        </w:rPr>
        <w:t xml:space="preserve">do ano de </w:t>
      </w:r>
      <w:r>
        <w:rPr>
          <w:sz w:val="26"/>
          <w:szCs w:val="26"/>
        </w:rPr>
        <w:t>dois mil e vinte quatro,</w:t>
      </w:r>
      <w:r w:rsidRPr="008D2A8F">
        <w:rPr>
          <w:sz w:val="26"/>
          <w:szCs w:val="26"/>
        </w:rPr>
        <w:t xml:space="preserve"> reuniram-se, em reunião ordinária, às </w:t>
      </w:r>
      <w:r>
        <w:rPr>
          <w:sz w:val="26"/>
          <w:szCs w:val="26"/>
        </w:rPr>
        <w:t>quatorze horas</w:t>
      </w:r>
      <w:r w:rsidRPr="008D2A8F">
        <w:rPr>
          <w:sz w:val="26"/>
          <w:szCs w:val="26"/>
        </w:rPr>
        <w:t xml:space="preserve">, na sede do </w:t>
      </w:r>
      <w:r>
        <w:rPr>
          <w:sz w:val="26"/>
          <w:szCs w:val="26"/>
        </w:rPr>
        <w:t>ITAPREVI</w:t>
      </w:r>
      <w:r w:rsidRPr="008D2A8F">
        <w:rPr>
          <w:sz w:val="26"/>
          <w:szCs w:val="26"/>
        </w:rPr>
        <w:t xml:space="preserve">, sito à Rua </w:t>
      </w:r>
      <w:r>
        <w:rPr>
          <w:sz w:val="26"/>
          <w:szCs w:val="26"/>
        </w:rPr>
        <w:t>Nicanor de Faria</w:t>
      </w:r>
      <w:r w:rsidRPr="008D2A8F">
        <w:rPr>
          <w:sz w:val="26"/>
          <w:szCs w:val="26"/>
        </w:rPr>
        <w:t>, Centro- Itaberaí-Go, os conselheiros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Conrrado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Sullyvan</w:t>
      </w:r>
      <w:proofErr w:type="spellEnd"/>
      <w:r>
        <w:rPr>
          <w:sz w:val="26"/>
          <w:szCs w:val="26"/>
        </w:rPr>
        <w:t xml:space="preserve"> Silva </w:t>
      </w:r>
      <w:proofErr w:type="spellStart"/>
      <w:r>
        <w:rPr>
          <w:sz w:val="26"/>
          <w:szCs w:val="26"/>
        </w:rPr>
        <w:t>Barglini</w:t>
      </w:r>
      <w:proofErr w:type="spellEnd"/>
      <w:r>
        <w:rPr>
          <w:sz w:val="26"/>
          <w:szCs w:val="26"/>
        </w:rPr>
        <w:t>, Liege Augusta Cesar Neto Marinho, V</w:t>
      </w:r>
      <w:r w:rsidRPr="008D2A8F">
        <w:rPr>
          <w:sz w:val="26"/>
          <w:szCs w:val="26"/>
        </w:rPr>
        <w:t>aldilene Pereira de Oliveir</w:t>
      </w:r>
      <w:r>
        <w:rPr>
          <w:sz w:val="26"/>
          <w:szCs w:val="26"/>
        </w:rPr>
        <w:t>a,</w:t>
      </w:r>
      <w:r w:rsidRPr="008D2A8F">
        <w:rPr>
          <w:sz w:val="26"/>
          <w:szCs w:val="26"/>
        </w:rPr>
        <w:t xml:space="preserve"> </w:t>
      </w:r>
      <w:r>
        <w:rPr>
          <w:sz w:val="26"/>
          <w:szCs w:val="26"/>
        </w:rPr>
        <w:t>Benedito Alves,</w:t>
      </w:r>
      <w:r w:rsidRPr="0036239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suplente da sra. </w:t>
      </w:r>
      <w:r w:rsidRPr="008D2A8F">
        <w:rPr>
          <w:sz w:val="26"/>
          <w:szCs w:val="26"/>
        </w:rPr>
        <w:t xml:space="preserve">Marlene Cleusa de Fátima Costa </w:t>
      </w:r>
      <w:r>
        <w:rPr>
          <w:sz w:val="26"/>
          <w:szCs w:val="26"/>
        </w:rPr>
        <w:t xml:space="preserve">e </w:t>
      </w:r>
      <w:r w:rsidRPr="008D2A8F">
        <w:rPr>
          <w:sz w:val="26"/>
          <w:szCs w:val="26"/>
        </w:rPr>
        <w:t>Marcos Heron de Lima</w:t>
      </w:r>
      <w:r>
        <w:rPr>
          <w:sz w:val="26"/>
          <w:szCs w:val="26"/>
        </w:rPr>
        <w:t xml:space="preserve">, </w:t>
      </w:r>
      <w:r w:rsidRPr="008D2A8F">
        <w:rPr>
          <w:sz w:val="26"/>
          <w:szCs w:val="26"/>
        </w:rPr>
        <w:t xml:space="preserve">além da Sra. Michele Marques Santos Pinheiro, Presidente do </w:t>
      </w:r>
      <w:r>
        <w:rPr>
          <w:sz w:val="26"/>
          <w:szCs w:val="26"/>
        </w:rPr>
        <w:t>ITAPREVI, o Sr. Eliene de Souza, Diretor Financeiro do ITAPREVI e</w:t>
      </w:r>
      <w:r w:rsidRPr="008D2A8F">
        <w:rPr>
          <w:sz w:val="26"/>
          <w:szCs w:val="26"/>
        </w:rPr>
        <w:t xml:space="preserve"> o Sr. </w:t>
      </w:r>
      <w:r w:rsidR="00BB6042">
        <w:rPr>
          <w:sz w:val="26"/>
          <w:szCs w:val="26"/>
        </w:rPr>
        <w:t>Weder Rosa dos Santos</w:t>
      </w:r>
      <w:r w:rsidRPr="008D2A8F">
        <w:rPr>
          <w:sz w:val="26"/>
          <w:szCs w:val="26"/>
        </w:rPr>
        <w:t>, representando o Departamento de Contabilidade.</w:t>
      </w:r>
      <w:r w:rsidR="00BB6042">
        <w:rPr>
          <w:sz w:val="26"/>
          <w:szCs w:val="26"/>
        </w:rPr>
        <w:t xml:space="preserve"> A Reunião iniciou-se com a a</w:t>
      </w:r>
      <w:r>
        <w:rPr>
          <w:sz w:val="26"/>
          <w:szCs w:val="26"/>
        </w:rPr>
        <w:t xml:space="preserve">presentação das contas dos meses de </w:t>
      </w:r>
      <w:r w:rsidR="00BB6042">
        <w:rPr>
          <w:sz w:val="26"/>
          <w:szCs w:val="26"/>
        </w:rPr>
        <w:t>novembro</w:t>
      </w:r>
      <w:r>
        <w:rPr>
          <w:sz w:val="26"/>
          <w:szCs w:val="26"/>
        </w:rPr>
        <w:t xml:space="preserve"> e </w:t>
      </w:r>
      <w:r w:rsidR="00BB6042">
        <w:rPr>
          <w:sz w:val="26"/>
          <w:szCs w:val="26"/>
        </w:rPr>
        <w:t>dezembro do ano de 2025</w:t>
      </w:r>
      <w:r>
        <w:rPr>
          <w:sz w:val="26"/>
          <w:szCs w:val="26"/>
        </w:rPr>
        <w:t xml:space="preserve">, que foram aprovadas pelos conselheiros.  Após, </w:t>
      </w:r>
      <w:r w:rsidR="00BB6042">
        <w:rPr>
          <w:sz w:val="26"/>
          <w:szCs w:val="26"/>
        </w:rPr>
        <w:t xml:space="preserve">a Sra. Michele informou que a política de investimentos será revisa em reunião com a Sete Capitais, com foco em ajustes e atualização de certificação dos membros do comitê de investimentos, uma vez que a Secretaria de Previdência exige 100% </w:t>
      </w:r>
      <w:r w:rsidR="004B4B86">
        <w:rPr>
          <w:sz w:val="26"/>
          <w:szCs w:val="26"/>
        </w:rPr>
        <w:t xml:space="preserve">(cem por cento) </w:t>
      </w:r>
      <w:r w:rsidR="00BB6042">
        <w:rPr>
          <w:sz w:val="26"/>
          <w:szCs w:val="26"/>
        </w:rPr>
        <w:t>de certificação, o que implica treinamento para os membros, visando aumentar a governança e o controle sobre as decisões de aplicação financeira</w:t>
      </w:r>
      <w:r>
        <w:rPr>
          <w:sz w:val="26"/>
          <w:szCs w:val="26"/>
        </w:rPr>
        <w:t xml:space="preserve">. </w:t>
      </w:r>
      <w:r w:rsidR="004B4B86">
        <w:rPr>
          <w:sz w:val="26"/>
          <w:szCs w:val="26"/>
        </w:rPr>
        <w:t xml:space="preserve">Foi realizada, também, a eleição para a nova composição do Conselho Municipal, tendo sido aclamado o Sr. Marcos Heron de Lima como presidente, o Sr. Benedito Alves como vice-presidente e a Sra. Liege Augusta César Neto Marinho como secretária. </w:t>
      </w:r>
      <w:r>
        <w:rPr>
          <w:sz w:val="26"/>
          <w:szCs w:val="26"/>
        </w:rPr>
        <w:t xml:space="preserve"> </w:t>
      </w:r>
      <w:r w:rsidRPr="008D2A8F">
        <w:rPr>
          <w:sz w:val="26"/>
          <w:szCs w:val="26"/>
        </w:rPr>
        <w:t>Nada mais havendo a tratar, a reunião foi encerrada</w:t>
      </w:r>
      <w:r>
        <w:rPr>
          <w:sz w:val="26"/>
          <w:szCs w:val="26"/>
        </w:rPr>
        <w:t xml:space="preserve"> às quatorze horas e cinquenta minutos </w:t>
      </w:r>
      <w:r w:rsidRPr="008D2A8F">
        <w:rPr>
          <w:sz w:val="26"/>
          <w:szCs w:val="26"/>
        </w:rPr>
        <w:t>e eu, Marcos Heron de Lima, redigi a presente ata que será</w:t>
      </w:r>
      <w:r>
        <w:rPr>
          <w:sz w:val="26"/>
          <w:szCs w:val="26"/>
        </w:rPr>
        <w:t xml:space="preserve"> assinada</w:t>
      </w:r>
      <w:r w:rsidRPr="008D2A8F">
        <w:rPr>
          <w:sz w:val="26"/>
          <w:szCs w:val="26"/>
        </w:rPr>
        <w:t xml:space="preserve"> pelos presentes.</w:t>
      </w:r>
      <w:r w:rsidR="00A72E02">
        <w:rPr>
          <w:sz w:val="26"/>
          <w:szCs w:val="26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4BE124" w14:textId="77777777" w:rsidR="005D7E9F" w:rsidRDefault="005D7E9F" w:rsidP="005D7E9F"/>
    <w:p w14:paraId="0403F52C" w14:textId="77777777" w:rsidR="002D7F2B" w:rsidRDefault="002D7F2B"/>
    <w:sectPr w:rsidR="002D7F2B" w:rsidSect="005D7E9F">
      <w:foot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9041" w14:textId="77777777" w:rsidR="00A00EAE" w:rsidRDefault="00A00EAE">
      <w:pPr>
        <w:spacing w:after="0" w:line="240" w:lineRule="auto"/>
      </w:pPr>
      <w:r>
        <w:separator/>
      </w:r>
    </w:p>
  </w:endnote>
  <w:endnote w:type="continuationSeparator" w:id="0">
    <w:p w14:paraId="463356AE" w14:textId="77777777" w:rsidR="00A00EAE" w:rsidRDefault="00A0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402227"/>
      <w:docPartObj>
        <w:docPartGallery w:val="Page Numbers (Bottom of Page)"/>
        <w:docPartUnique/>
      </w:docPartObj>
    </w:sdtPr>
    <w:sdtEndPr/>
    <w:sdtContent>
      <w:p w14:paraId="7708EA88" w14:textId="77777777" w:rsidR="005D7E9F" w:rsidRDefault="005D7E9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A560C" w14:textId="77777777" w:rsidR="005D7E9F" w:rsidRDefault="005D7E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A6082" w14:textId="77777777" w:rsidR="00A00EAE" w:rsidRDefault="00A00EAE">
      <w:pPr>
        <w:spacing w:after="0" w:line="240" w:lineRule="auto"/>
      </w:pPr>
      <w:r>
        <w:separator/>
      </w:r>
    </w:p>
  </w:footnote>
  <w:footnote w:type="continuationSeparator" w:id="0">
    <w:p w14:paraId="6A6BF3E9" w14:textId="77777777" w:rsidR="00A00EAE" w:rsidRDefault="00A00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9F"/>
    <w:rsid w:val="001C3B22"/>
    <w:rsid w:val="002D7F2B"/>
    <w:rsid w:val="004B4B86"/>
    <w:rsid w:val="005D7E9F"/>
    <w:rsid w:val="00700E6B"/>
    <w:rsid w:val="007307C0"/>
    <w:rsid w:val="007D53CD"/>
    <w:rsid w:val="00831E92"/>
    <w:rsid w:val="00893FEA"/>
    <w:rsid w:val="008F2ABC"/>
    <w:rsid w:val="009F1259"/>
    <w:rsid w:val="00A00EAE"/>
    <w:rsid w:val="00A72E02"/>
    <w:rsid w:val="00AD3854"/>
    <w:rsid w:val="00BB6042"/>
    <w:rsid w:val="00C52191"/>
    <w:rsid w:val="00D71AE4"/>
    <w:rsid w:val="00E65121"/>
    <w:rsid w:val="00ED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3A84"/>
  <w15:chartTrackingRefBased/>
  <w15:docId w15:val="{2749B8C5-16C4-4626-A30E-ED3C8976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E9F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5D7E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7E9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marcos-heron</dc:creator>
  <cp:keywords/>
  <dc:description/>
  <cp:lastModifiedBy>User</cp:lastModifiedBy>
  <cp:revision>2</cp:revision>
  <dcterms:created xsi:type="dcterms:W3CDTF">2026-02-13T19:14:00Z</dcterms:created>
  <dcterms:modified xsi:type="dcterms:W3CDTF">2026-02-13T19:14:00Z</dcterms:modified>
</cp:coreProperties>
</file>